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F9" w:rsidRPr="00552FDD" w:rsidRDefault="00607DF9" w:rsidP="00607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2FDD">
        <w:rPr>
          <w:rFonts w:ascii="Arial" w:hAnsi="Arial" w:cs="Arial"/>
          <w:b/>
          <w:sz w:val="32"/>
          <w:szCs w:val="32"/>
        </w:rPr>
        <w:t xml:space="preserve">04.10.2019 г. № </w:t>
      </w:r>
      <w:r>
        <w:rPr>
          <w:rFonts w:ascii="Arial" w:hAnsi="Arial" w:cs="Arial"/>
          <w:b/>
          <w:sz w:val="32"/>
          <w:szCs w:val="32"/>
        </w:rPr>
        <w:t>57</w:t>
      </w:r>
    </w:p>
    <w:p w:rsidR="00607DF9" w:rsidRPr="00552FDD" w:rsidRDefault="00607DF9" w:rsidP="00607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2FD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7DF9" w:rsidRPr="00552FDD" w:rsidRDefault="00607DF9" w:rsidP="00607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2FD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7DF9" w:rsidRPr="00552FDD" w:rsidRDefault="00607DF9" w:rsidP="00607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2FDD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</w:p>
    <w:p w:rsidR="00607DF9" w:rsidRPr="00552FDD" w:rsidRDefault="00607DF9" w:rsidP="00607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2FDD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607DF9" w:rsidRPr="00AA4B45" w:rsidRDefault="00607DF9" w:rsidP="00607D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2FDD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607DF9" w:rsidRPr="00552FDD" w:rsidRDefault="00607DF9" w:rsidP="00607DF9">
      <w:pPr>
        <w:jc w:val="center"/>
        <w:rPr>
          <w:rFonts w:ascii="Arial" w:hAnsi="Arial" w:cs="Arial"/>
          <w:b/>
          <w:sz w:val="32"/>
          <w:szCs w:val="32"/>
        </w:rPr>
      </w:pPr>
    </w:p>
    <w:p w:rsidR="00607DF9" w:rsidRDefault="00607DF9" w:rsidP="00607DF9">
      <w:pPr>
        <w:jc w:val="center"/>
        <w:rPr>
          <w:rFonts w:ascii="Arial" w:hAnsi="Arial" w:cs="Arial"/>
          <w:b/>
          <w:sz w:val="32"/>
          <w:szCs w:val="32"/>
        </w:rPr>
      </w:pPr>
      <w:r w:rsidRPr="00552FDD">
        <w:rPr>
          <w:rFonts w:ascii="Arial" w:hAnsi="Arial" w:cs="Arial"/>
          <w:b/>
          <w:sz w:val="32"/>
          <w:szCs w:val="32"/>
        </w:rPr>
        <w:t>ПОСТАНОВЛЕНИЕ</w:t>
      </w:r>
    </w:p>
    <w:p w:rsidR="00607DF9" w:rsidRPr="00552FDD" w:rsidRDefault="00607DF9" w:rsidP="00607DF9">
      <w:pPr>
        <w:jc w:val="center"/>
        <w:rPr>
          <w:rFonts w:ascii="Arial" w:hAnsi="Arial" w:cs="Arial"/>
          <w:b/>
          <w:sz w:val="32"/>
          <w:szCs w:val="32"/>
        </w:rPr>
      </w:pPr>
    </w:p>
    <w:p w:rsidR="00607DF9" w:rsidRPr="00552FDD" w:rsidRDefault="00607DF9" w:rsidP="00607DF9">
      <w:pPr>
        <w:tabs>
          <w:tab w:val="left" w:pos="6324"/>
          <w:tab w:val="left" w:pos="687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2FDD">
        <w:rPr>
          <w:rFonts w:ascii="Arial" w:hAnsi="Arial" w:cs="Arial"/>
          <w:b/>
          <w:sz w:val="32"/>
          <w:szCs w:val="32"/>
        </w:rPr>
        <w:t>«ОБ ИСПОЛНЕНИИ БЮДЖЕТА МО «ХОХОРСК»</w:t>
      </w:r>
    </w:p>
    <w:p w:rsidR="00607DF9" w:rsidRPr="00552FDD" w:rsidRDefault="00607DF9" w:rsidP="00607DF9">
      <w:pPr>
        <w:tabs>
          <w:tab w:val="left" w:pos="6324"/>
          <w:tab w:val="left" w:pos="687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2FDD">
        <w:rPr>
          <w:rFonts w:ascii="Arial" w:hAnsi="Arial" w:cs="Arial"/>
          <w:b/>
          <w:sz w:val="32"/>
          <w:szCs w:val="32"/>
        </w:rPr>
        <w:t>ЗА 9 МЕСЯЦЕВ 2019 ГОДА.</w:t>
      </w:r>
    </w:p>
    <w:p w:rsidR="00607DF9" w:rsidRPr="00552FDD" w:rsidRDefault="00607DF9" w:rsidP="00607DF9">
      <w:pPr>
        <w:spacing w:after="0"/>
        <w:rPr>
          <w:rFonts w:ascii="Arial" w:hAnsi="Arial" w:cs="Arial"/>
          <w:b/>
          <w:sz w:val="24"/>
          <w:szCs w:val="24"/>
        </w:rPr>
      </w:pPr>
    </w:p>
    <w:p w:rsidR="00607DF9" w:rsidRPr="00552FDD" w:rsidRDefault="00607DF9" w:rsidP="00607DF9">
      <w:pPr>
        <w:jc w:val="both"/>
        <w:rPr>
          <w:rFonts w:ascii="Arial" w:hAnsi="Arial" w:cs="Arial"/>
          <w:sz w:val="24"/>
          <w:szCs w:val="24"/>
        </w:rPr>
      </w:pPr>
      <w:r w:rsidRPr="00552FDD">
        <w:rPr>
          <w:sz w:val="24"/>
          <w:szCs w:val="24"/>
        </w:rPr>
        <w:t xml:space="preserve">          </w:t>
      </w:r>
      <w:r w:rsidRPr="00552FDD">
        <w:rPr>
          <w:rFonts w:ascii="Arial" w:hAnsi="Arial" w:cs="Arial"/>
          <w:sz w:val="24"/>
          <w:szCs w:val="24"/>
        </w:rPr>
        <w:t xml:space="preserve">В соответствии с Бюджетным Кодексом РФ, Бюджетным процессом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52FDD">
        <w:rPr>
          <w:rFonts w:ascii="Arial" w:hAnsi="Arial" w:cs="Arial"/>
          <w:sz w:val="24"/>
          <w:szCs w:val="24"/>
        </w:rPr>
        <w:t xml:space="preserve"> «Хохорск», Уставом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52FDD">
        <w:rPr>
          <w:rFonts w:ascii="Arial" w:hAnsi="Arial" w:cs="Arial"/>
          <w:sz w:val="24"/>
          <w:szCs w:val="24"/>
        </w:rPr>
        <w:t xml:space="preserve"> «Хохорск»»</w:t>
      </w:r>
    </w:p>
    <w:p w:rsidR="00607DF9" w:rsidRPr="00552FDD" w:rsidRDefault="00607DF9" w:rsidP="00607DF9">
      <w:pPr>
        <w:jc w:val="center"/>
        <w:rPr>
          <w:rFonts w:ascii="Arial" w:hAnsi="Arial" w:cs="Arial"/>
          <w:sz w:val="24"/>
          <w:szCs w:val="24"/>
        </w:rPr>
      </w:pPr>
    </w:p>
    <w:p w:rsidR="00607DF9" w:rsidRDefault="00607DF9" w:rsidP="00607DF9">
      <w:pPr>
        <w:jc w:val="center"/>
        <w:rPr>
          <w:rFonts w:ascii="Arial" w:hAnsi="Arial" w:cs="Arial"/>
          <w:b/>
          <w:sz w:val="32"/>
          <w:szCs w:val="32"/>
        </w:rPr>
      </w:pPr>
      <w:r w:rsidRPr="00552FDD">
        <w:rPr>
          <w:rFonts w:ascii="Arial" w:hAnsi="Arial" w:cs="Arial"/>
          <w:b/>
          <w:sz w:val="32"/>
          <w:szCs w:val="32"/>
        </w:rPr>
        <w:t>ПОСТАНОВЛЯЮ:</w:t>
      </w:r>
    </w:p>
    <w:p w:rsidR="00607DF9" w:rsidRPr="00552FDD" w:rsidRDefault="00607DF9" w:rsidP="00607DF9">
      <w:pPr>
        <w:jc w:val="center"/>
        <w:rPr>
          <w:rFonts w:ascii="Arial" w:hAnsi="Arial" w:cs="Arial"/>
          <w:b/>
          <w:sz w:val="32"/>
          <w:szCs w:val="32"/>
        </w:rPr>
      </w:pPr>
    </w:p>
    <w:p w:rsidR="00607DF9" w:rsidRPr="00552FDD" w:rsidRDefault="00607DF9" w:rsidP="00607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1. Утвердить исполнение бюджета МО «Хохорск» за 9 месяцев 2019 года:</w:t>
      </w:r>
    </w:p>
    <w:p w:rsidR="00607DF9" w:rsidRPr="00552FDD" w:rsidRDefault="00607DF9" w:rsidP="00607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по доходам в сумме </w:t>
      </w:r>
      <w:r w:rsidRPr="00552FDD">
        <w:rPr>
          <w:rFonts w:ascii="Arial" w:hAnsi="Arial" w:cs="Arial"/>
          <w:b/>
          <w:sz w:val="24"/>
          <w:szCs w:val="24"/>
        </w:rPr>
        <w:t>14 693 216,26</w:t>
      </w:r>
    </w:p>
    <w:p w:rsidR="00607DF9" w:rsidRPr="00552FDD" w:rsidRDefault="00607DF9" w:rsidP="00607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по расходам в сумме </w:t>
      </w:r>
      <w:r w:rsidRPr="00552FDD">
        <w:rPr>
          <w:rFonts w:ascii="Arial" w:hAnsi="Arial" w:cs="Arial"/>
          <w:b/>
          <w:sz w:val="24"/>
          <w:szCs w:val="24"/>
        </w:rPr>
        <w:t>13 856 475,15</w:t>
      </w:r>
    </w:p>
    <w:p w:rsidR="00607DF9" w:rsidRPr="00552FDD" w:rsidRDefault="00607DF9" w:rsidP="00607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2. Опубликовать данное Постановление в Вестнике МО «Хохорск»</w:t>
      </w:r>
    </w:p>
    <w:p w:rsidR="00607DF9" w:rsidRDefault="00607DF9" w:rsidP="00607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DF9" w:rsidRPr="00552FDD" w:rsidRDefault="00607DF9" w:rsidP="00607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7DF9" w:rsidRPr="00552FDD" w:rsidRDefault="00607DF9" w:rsidP="00607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И.о. главы муниципального образования</w:t>
      </w:r>
    </w:p>
    <w:p w:rsidR="00607DF9" w:rsidRPr="00552FDD" w:rsidRDefault="00607DF9" w:rsidP="00607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552FDD">
        <w:rPr>
          <w:rFonts w:ascii="Arial" w:hAnsi="Arial" w:cs="Arial"/>
          <w:sz w:val="24"/>
          <w:szCs w:val="24"/>
        </w:rPr>
        <w:t>Ангаткина</w:t>
      </w:r>
      <w:proofErr w:type="spellEnd"/>
    </w:p>
    <w:p w:rsidR="00607DF9" w:rsidRDefault="00607DF9" w:rsidP="00607DF9">
      <w:pPr>
        <w:rPr>
          <w:sz w:val="24"/>
          <w:szCs w:val="24"/>
        </w:rPr>
      </w:pPr>
    </w:p>
    <w:p w:rsidR="00607DF9" w:rsidRPr="00552FDD" w:rsidRDefault="00607DF9" w:rsidP="00607DF9">
      <w:pPr>
        <w:rPr>
          <w:sz w:val="24"/>
          <w:szCs w:val="24"/>
        </w:rPr>
      </w:pPr>
    </w:p>
    <w:p w:rsidR="00607DF9" w:rsidRPr="00552FDD" w:rsidRDefault="00607DF9" w:rsidP="00607DF9">
      <w:pPr>
        <w:pStyle w:val="2"/>
        <w:jc w:val="center"/>
        <w:rPr>
          <w:rFonts w:ascii="Arial" w:hAnsi="Arial" w:cs="Arial"/>
          <w:b w:val="0"/>
          <w:szCs w:val="24"/>
        </w:rPr>
      </w:pPr>
      <w:r w:rsidRPr="00552FDD">
        <w:rPr>
          <w:rFonts w:ascii="Arial" w:hAnsi="Arial" w:cs="Arial"/>
          <w:szCs w:val="24"/>
        </w:rPr>
        <w:t>Пояснительная записка</w:t>
      </w:r>
    </w:p>
    <w:p w:rsidR="00607DF9" w:rsidRPr="00552FDD" w:rsidRDefault="00607DF9" w:rsidP="00607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2FDD">
        <w:rPr>
          <w:rFonts w:ascii="Arial" w:hAnsi="Arial" w:cs="Arial"/>
          <w:b/>
          <w:sz w:val="24"/>
          <w:szCs w:val="24"/>
        </w:rPr>
        <w:t xml:space="preserve">к отчету «Об исполнении бюджета МО «Хохорск» </w:t>
      </w:r>
    </w:p>
    <w:p w:rsidR="00607DF9" w:rsidRPr="00552FDD" w:rsidRDefault="00607DF9" w:rsidP="00607D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2FDD">
        <w:rPr>
          <w:rFonts w:ascii="Arial" w:hAnsi="Arial" w:cs="Arial"/>
          <w:b/>
          <w:sz w:val="24"/>
          <w:szCs w:val="24"/>
        </w:rPr>
        <w:t>за 9 месяцев  2019 года »</w:t>
      </w:r>
    </w:p>
    <w:p w:rsidR="00607DF9" w:rsidRPr="00AE2BD6" w:rsidRDefault="00607DF9" w:rsidP="00607DF9">
      <w:pPr>
        <w:spacing w:after="0"/>
        <w:rPr>
          <w:rFonts w:ascii="Arial" w:hAnsi="Arial" w:cs="Arial"/>
        </w:rPr>
      </w:pPr>
    </w:p>
    <w:p w:rsidR="00607DF9" w:rsidRPr="00552FDD" w:rsidRDefault="00607DF9" w:rsidP="00607DF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За отчетный период исполнение бюджета МО «Хохорск» осуществлялось в соответствии с решением Думы  № 15  от 26  декабря 2018 года «О бюджете МО «Хохорск» на 2019 год».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552F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2FDD">
        <w:rPr>
          <w:rFonts w:ascii="Arial" w:hAnsi="Arial" w:cs="Arial"/>
          <w:sz w:val="24"/>
          <w:szCs w:val="24"/>
        </w:rPr>
        <w:t xml:space="preserve"> целевым использованием средств. Финансирование </w:t>
      </w:r>
      <w:r w:rsidRPr="00552FDD">
        <w:rPr>
          <w:rFonts w:ascii="Arial" w:hAnsi="Arial" w:cs="Arial"/>
          <w:sz w:val="24"/>
          <w:szCs w:val="24"/>
        </w:rPr>
        <w:lastRenderedPageBreak/>
        <w:t>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607DF9" w:rsidRPr="00552FDD" w:rsidRDefault="00607DF9" w:rsidP="00607DF9">
      <w:pPr>
        <w:pStyle w:val="3"/>
        <w:jc w:val="center"/>
        <w:rPr>
          <w:rFonts w:ascii="Arial" w:hAnsi="Arial" w:cs="Arial"/>
          <w:b w:val="0"/>
          <w:sz w:val="24"/>
          <w:szCs w:val="24"/>
        </w:rPr>
      </w:pPr>
    </w:p>
    <w:p w:rsidR="00607DF9" w:rsidRPr="00552FDD" w:rsidRDefault="00607DF9" w:rsidP="00607DF9">
      <w:pPr>
        <w:pStyle w:val="3"/>
        <w:jc w:val="center"/>
        <w:rPr>
          <w:rFonts w:ascii="Arial" w:hAnsi="Arial" w:cs="Arial"/>
          <w:b w:val="0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ДОХОДЫ</w:t>
      </w:r>
    </w:p>
    <w:p w:rsidR="00607DF9" w:rsidRPr="00552FDD" w:rsidRDefault="00607DF9" w:rsidP="00607DF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07DF9" w:rsidRPr="00552FDD" w:rsidRDefault="00607DF9" w:rsidP="00607DF9">
      <w:pPr>
        <w:pStyle w:val="a3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         Исполнение  бюджета МО «Хохорск» за 1 квартал 2019 года составило</w:t>
      </w:r>
    </w:p>
    <w:p w:rsidR="00607DF9" w:rsidRPr="00552FDD" w:rsidRDefault="00607DF9" w:rsidP="00607DF9">
      <w:pPr>
        <w:pStyle w:val="a3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 по </w:t>
      </w:r>
      <w:r w:rsidRPr="00552FDD">
        <w:rPr>
          <w:rFonts w:ascii="Arial" w:hAnsi="Arial" w:cs="Arial"/>
          <w:b/>
          <w:i/>
          <w:sz w:val="24"/>
          <w:szCs w:val="24"/>
        </w:rPr>
        <w:t xml:space="preserve">доходам </w:t>
      </w:r>
      <w:r w:rsidRPr="00552FDD">
        <w:rPr>
          <w:rFonts w:ascii="Arial" w:hAnsi="Arial" w:cs="Arial"/>
          <w:b/>
          <w:sz w:val="24"/>
          <w:szCs w:val="24"/>
        </w:rPr>
        <w:t xml:space="preserve">14 693 216,26 </w:t>
      </w:r>
      <w:r w:rsidRPr="00552FDD">
        <w:rPr>
          <w:rFonts w:ascii="Arial" w:hAnsi="Arial" w:cs="Arial"/>
          <w:sz w:val="24"/>
          <w:szCs w:val="24"/>
        </w:rPr>
        <w:t xml:space="preserve">рублей или 74 % к годовому назначению         </w:t>
      </w:r>
      <w:r w:rsidRPr="00552FDD">
        <w:rPr>
          <w:rFonts w:ascii="Arial" w:hAnsi="Arial" w:cs="Arial"/>
          <w:b/>
          <w:sz w:val="24"/>
          <w:szCs w:val="24"/>
        </w:rPr>
        <w:t>Безвозмездные перечисления</w:t>
      </w:r>
      <w:r w:rsidRPr="00552FDD">
        <w:rPr>
          <w:rFonts w:ascii="Arial" w:hAnsi="Arial" w:cs="Arial"/>
          <w:sz w:val="24"/>
          <w:szCs w:val="24"/>
        </w:rPr>
        <w:t xml:space="preserve"> в виде финансовой помощи в бюджет поступило   </w:t>
      </w:r>
      <w:r w:rsidRPr="00552FDD">
        <w:rPr>
          <w:rFonts w:ascii="Arial" w:hAnsi="Arial" w:cs="Arial"/>
          <w:b/>
          <w:sz w:val="24"/>
          <w:szCs w:val="24"/>
        </w:rPr>
        <w:t xml:space="preserve">10 986 175,24  </w:t>
      </w:r>
      <w:r w:rsidRPr="00552FDD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607DF9" w:rsidRPr="00552FDD" w:rsidRDefault="00607DF9" w:rsidP="00607DF9">
      <w:pPr>
        <w:pStyle w:val="a3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        дотация  на выравнивание уровня бюджетной обеспеченности в объеме 9 408 696,00 рублей, субвенция на выполнение полномочий по первичному воинскому учету 226 000,00 рублей, субвенций бюджетам поселений на выполнение полномочий в сфере водоснабжения – 25 700,00  рублей. </w:t>
      </w:r>
    </w:p>
    <w:p w:rsidR="00607DF9" w:rsidRPr="00552FDD" w:rsidRDefault="00607DF9" w:rsidP="00607DF9">
      <w:pPr>
        <w:pStyle w:val="a3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           Объем собственных доходов за отчетный период составил 3 707 041,02  рублей или 75 % от планового назначения.  </w:t>
      </w:r>
    </w:p>
    <w:p w:rsidR="00607DF9" w:rsidRPr="00552FDD" w:rsidRDefault="00607DF9" w:rsidP="00607DF9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p w:rsidR="00607DF9" w:rsidRPr="00552FDD" w:rsidRDefault="00607DF9" w:rsidP="00607DF9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552FDD">
        <w:rPr>
          <w:rFonts w:ascii="Arial" w:hAnsi="Arial" w:cs="Arial"/>
          <w:i/>
          <w:sz w:val="24"/>
          <w:szCs w:val="24"/>
        </w:rPr>
        <w:t xml:space="preserve">  Размер неналоговых доходов составил </w:t>
      </w:r>
      <w:r w:rsidRPr="00552FDD">
        <w:rPr>
          <w:rFonts w:ascii="Arial" w:hAnsi="Arial" w:cs="Arial"/>
          <w:b/>
          <w:i/>
          <w:sz w:val="24"/>
          <w:szCs w:val="24"/>
        </w:rPr>
        <w:t xml:space="preserve">910 627,20  </w:t>
      </w:r>
      <w:r w:rsidRPr="00552FDD">
        <w:rPr>
          <w:rFonts w:ascii="Arial" w:hAnsi="Arial" w:cs="Arial"/>
          <w:i/>
          <w:sz w:val="24"/>
          <w:szCs w:val="24"/>
        </w:rPr>
        <w:t>рублей:</w:t>
      </w:r>
    </w:p>
    <w:p w:rsidR="00607DF9" w:rsidRPr="00552FDD" w:rsidRDefault="00607DF9" w:rsidP="00607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арендная плата земли  571 436,50  рублей или 88 % от плана;</w:t>
      </w:r>
    </w:p>
    <w:p w:rsidR="00607DF9" w:rsidRPr="00552FDD" w:rsidRDefault="00607DF9" w:rsidP="00607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доходы от сдачи в аренду имущества 81 666,67 рублей или 68 % от плана</w:t>
      </w:r>
    </w:p>
    <w:p w:rsidR="00607DF9" w:rsidRPr="00552FDD" w:rsidRDefault="00607DF9" w:rsidP="00607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доходы от продажи земельных участков 213 584,84 руб. или 71 % от плана</w:t>
      </w:r>
    </w:p>
    <w:p w:rsidR="00607DF9" w:rsidRPr="00552FDD" w:rsidRDefault="00607DF9" w:rsidP="00607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штрафы 6 815,39 или 85 % от плана</w:t>
      </w:r>
    </w:p>
    <w:p w:rsidR="00607DF9" w:rsidRPr="00552FDD" w:rsidRDefault="00607DF9" w:rsidP="00607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невыясненные поступления 17 123,80</w:t>
      </w:r>
    </w:p>
    <w:p w:rsidR="00607DF9" w:rsidRPr="00552FDD" w:rsidRDefault="00607DF9" w:rsidP="00607D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прочие неналоговые 20 000,00 или 100%</w:t>
      </w:r>
    </w:p>
    <w:p w:rsidR="00607DF9" w:rsidRPr="00552FDD" w:rsidRDefault="00607DF9" w:rsidP="00607DF9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607DF9" w:rsidRPr="00552FDD" w:rsidRDefault="00607DF9" w:rsidP="00607DF9">
      <w:pPr>
        <w:pStyle w:val="a3"/>
        <w:jc w:val="both"/>
        <w:rPr>
          <w:rFonts w:ascii="Arial" w:hAnsi="Arial" w:cs="Arial"/>
          <w:i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  </w:t>
      </w:r>
      <w:r w:rsidRPr="00552FDD">
        <w:rPr>
          <w:rFonts w:ascii="Arial" w:hAnsi="Arial" w:cs="Arial"/>
          <w:i/>
          <w:sz w:val="24"/>
          <w:szCs w:val="24"/>
        </w:rPr>
        <w:t xml:space="preserve">Размер налоговых доходов составил – </w:t>
      </w:r>
      <w:r w:rsidRPr="00552FDD">
        <w:rPr>
          <w:rFonts w:ascii="Arial" w:hAnsi="Arial" w:cs="Arial"/>
          <w:b/>
          <w:i/>
          <w:sz w:val="24"/>
          <w:szCs w:val="24"/>
        </w:rPr>
        <w:t xml:space="preserve">2 796 413,82 </w:t>
      </w:r>
      <w:r w:rsidRPr="00552FDD">
        <w:rPr>
          <w:rFonts w:ascii="Arial" w:hAnsi="Arial" w:cs="Arial"/>
          <w:i/>
          <w:sz w:val="24"/>
          <w:szCs w:val="24"/>
        </w:rPr>
        <w:t xml:space="preserve"> из них платежи </w:t>
      </w:r>
      <w:proofErr w:type="gramStart"/>
      <w:r w:rsidRPr="00552FDD">
        <w:rPr>
          <w:rFonts w:ascii="Arial" w:hAnsi="Arial" w:cs="Arial"/>
          <w:i/>
          <w:sz w:val="24"/>
          <w:szCs w:val="24"/>
        </w:rPr>
        <w:t>по</w:t>
      </w:r>
      <w:proofErr w:type="gramEnd"/>
      <w:r w:rsidRPr="00552FDD">
        <w:rPr>
          <w:rFonts w:ascii="Arial" w:hAnsi="Arial" w:cs="Arial"/>
          <w:i/>
          <w:sz w:val="24"/>
          <w:szCs w:val="24"/>
        </w:rPr>
        <w:t>:</w:t>
      </w:r>
    </w:p>
    <w:p w:rsidR="00607DF9" w:rsidRPr="00552FDD" w:rsidRDefault="00607DF9" w:rsidP="00607DF9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налогу на доходы физических лиц – 344 826,04  руб. или 87 % от плана.</w:t>
      </w:r>
    </w:p>
    <w:p w:rsidR="00607DF9" w:rsidRPr="00552FDD" w:rsidRDefault="00607DF9" w:rsidP="00607DF9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единый </w:t>
      </w:r>
      <w:proofErr w:type="gramStart"/>
      <w:r w:rsidRPr="00552FDD">
        <w:rPr>
          <w:rFonts w:ascii="Arial" w:hAnsi="Arial" w:cs="Arial"/>
          <w:sz w:val="24"/>
          <w:szCs w:val="24"/>
        </w:rPr>
        <w:t>сельхоз налог</w:t>
      </w:r>
      <w:proofErr w:type="gramEnd"/>
      <w:r w:rsidRPr="00552FDD">
        <w:rPr>
          <w:rFonts w:ascii="Arial" w:hAnsi="Arial" w:cs="Arial"/>
          <w:sz w:val="24"/>
          <w:szCs w:val="24"/>
        </w:rPr>
        <w:t xml:space="preserve"> в размере 323 223,42 руб.  или 98 % от плана.</w:t>
      </w:r>
    </w:p>
    <w:p w:rsidR="00607DF9" w:rsidRPr="00552FDD" w:rsidRDefault="00607DF9" w:rsidP="00607DF9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налог на имущество физических лиц 11 302,39  руб. или 17 %  от плана.</w:t>
      </w:r>
    </w:p>
    <w:p w:rsidR="00607DF9" w:rsidRPr="00552FDD" w:rsidRDefault="00607DF9" w:rsidP="00607DF9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земельный налог в размере 325 792,84  руб. или  48 %  от плана.</w:t>
      </w:r>
    </w:p>
    <w:p w:rsidR="00607DF9" w:rsidRPr="00552FDD" w:rsidRDefault="00607DF9" w:rsidP="00607D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государственная пошлина – 400,00 или  – 8 % от плана;</w:t>
      </w:r>
    </w:p>
    <w:p w:rsidR="00607DF9" w:rsidRPr="00552FDD" w:rsidRDefault="00607DF9" w:rsidP="00607D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акцизы на нефтепродукты – 1 790 869,13 руб.  или 74 % от плана;</w:t>
      </w:r>
    </w:p>
    <w:p w:rsidR="00607DF9" w:rsidRPr="00552FDD" w:rsidRDefault="00607DF9" w:rsidP="00607DF9">
      <w:pPr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  Собственные доходы в объеме общих доходов составляет 74 %.</w:t>
      </w:r>
    </w:p>
    <w:p w:rsidR="00607DF9" w:rsidRPr="00552FDD" w:rsidRDefault="00607DF9" w:rsidP="00607DF9">
      <w:pPr>
        <w:pStyle w:val="4"/>
        <w:jc w:val="center"/>
        <w:rPr>
          <w:rFonts w:ascii="Arial" w:hAnsi="Arial" w:cs="Arial"/>
          <w:szCs w:val="24"/>
        </w:rPr>
      </w:pPr>
    </w:p>
    <w:p w:rsidR="00607DF9" w:rsidRPr="00552FDD" w:rsidRDefault="00607DF9" w:rsidP="00607DF9">
      <w:pPr>
        <w:pStyle w:val="4"/>
        <w:jc w:val="center"/>
        <w:rPr>
          <w:rFonts w:ascii="Arial" w:hAnsi="Arial" w:cs="Arial"/>
          <w:szCs w:val="24"/>
        </w:rPr>
      </w:pPr>
      <w:r w:rsidRPr="00552FDD">
        <w:rPr>
          <w:rFonts w:ascii="Arial" w:hAnsi="Arial" w:cs="Arial"/>
          <w:szCs w:val="24"/>
        </w:rPr>
        <w:t>РАСХОДЫ</w:t>
      </w:r>
    </w:p>
    <w:p w:rsidR="00607DF9" w:rsidRPr="00552FDD" w:rsidRDefault="00607DF9" w:rsidP="00607DF9">
      <w:pPr>
        <w:pStyle w:val="21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          </w:t>
      </w:r>
      <w:r w:rsidRPr="00552FDD">
        <w:rPr>
          <w:rFonts w:ascii="Arial" w:hAnsi="Arial" w:cs="Arial"/>
          <w:b/>
          <w:sz w:val="24"/>
          <w:szCs w:val="24"/>
        </w:rPr>
        <w:t xml:space="preserve"> </w:t>
      </w:r>
      <w:r w:rsidRPr="00552FDD">
        <w:rPr>
          <w:rFonts w:ascii="Arial" w:hAnsi="Arial" w:cs="Arial"/>
          <w:sz w:val="24"/>
          <w:szCs w:val="24"/>
        </w:rPr>
        <w:t xml:space="preserve"> За  отчетный период за счет всех доходов произведено финансирование </w:t>
      </w:r>
      <w:r w:rsidRPr="00552FDD">
        <w:rPr>
          <w:rFonts w:ascii="Arial" w:hAnsi="Arial" w:cs="Arial"/>
          <w:b/>
          <w:sz w:val="24"/>
          <w:szCs w:val="24"/>
        </w:rPr>
        <w:t xml:space="preserve">расходов </w:t>
      </w:r>
      <w:r w:rsidRPr="00552FDD">
        <w:rPr>
          <w:rFonts w:ascii="Arial" w:hAnsi="Arial" w:cs="Arial"/>
          <w:sz w:val="24"/>
          <w:szCs w:val="24"/>
        </w:rPr>
        <w:t xml:space="preserve">на сумму </w:t>
      </w:r>
      <w:r w:rsidRPr="00552FDD">
        <w:rPr>
          <w:rFonts w:ascii="Arial" w:hAnsi="Arial" w:cs="Arial"/>
          <w:b/>
          <w:sz w:val="24"/>
          <w:szCs w:val="24"/>
        </w:rPr>
        <w:t xml:space="preserve">13 856 475,15 </w:t>
      </w:r>
      <w:r w:rsidRPr="00552FDD">
        <w:rPr>
          <w:rFonts w:ascii="Arial" w:hAnsi="Arial" w:cs="Arial"/>
          <w:sz w:val="24"/>
          <w:szCs w:val="24"/>
        </w:rPr>
        <w:t xml:space="preserve">рублей, </w:t>
      </w:r>
      <w:r>
        <w:rPr>
          <w:rFonts w:ascii="Arial" w:hAnsi="Arial" w:cs="Arial"/>
          <w:sz w:val="24"/>
          <w:szCs w:val="24"/>
        </w:rPr>
        <w:t>в</w:t>
      </w:r>
      <w:r w:rsidRPr="00552FDD">
        <w:rPr>
          <w:rFonts w:ascii="Arial" w:hAnsi="Arial" w:cs="Arial"/>
          <w:sz w:val="24"/>
          <w:szCs w:val="24"/>
        </w:rPr>
        <w:t xml:space="preserve"> том числе:</w:t>
      </w:r>
    </w:p>
    <w:p w:rsidR="00607DF9" w:rsidRPr="00552FDD" w:rsidRDefault="00607DF9" w:rsidP="00607DF9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(211) выплата заработной платы  </w:t>
      </w:r>
      <w:r w:rsidRPr="00552FDD">
        <w:rPr>
          <w:rFonts w:ascii="Arial" w:hAnsi="Arial" w:cs="Arial"/>
          <w:b/>
          <w:sz w:val="24"/>
          <w:szCs w:val="24"/>
        </w:rPr>
        <w:t>7 121 986,54</w:t>
      </w:r>
      <w:r w:rsidRPr="00552FDD">
        <w:rPr>
          <w:rFonts w:ascii="Arial" w:hAnsi="Arial" w:cs="Arial"/>
          <w:sz w:val="24"/>
          <w:szCs w:val="24"/>
        </w:rPr>
        <w:t xml:space="preserve"> рублей</w:t>
      </w:r>
    </w:p>
    <w:p w:rsidR="00607DF9" w:rsidRPr="00552FDD" w:rsidRDefault="00607DF9" w:rsidP="00607DF9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(213) начисления на заработную плату </w:t>
      </w:r>
      <w:r w:rsidRPr="00552FDD">
        <w:rPr>
          <w:rFonts w:ascii="Arial" w:hAnsi="Arial" w:cs="Arial"/>
          <w:b/>
          <w:sz w:val="24"/>
          <w:szCs w:val="24"/>
        </w:rPr>
        <w:t>2 065 165,25</w:t>
      </w:r>
      <w:r w:rsidRPr="00552FDD">
        <w:rPr>
          <w:rFonts w:ascii="Arial" w:hAnsi="Arial" w:cs="Arial"/>
          <w:sz w:val="24"/>
          <w:szCs w:val="24"/>
        </w:rPr>
        <w:t xml:space="preserve">  рублей</w:t>
      </w:r>
    </w:p>
    <w:p w:rsidR="00607DF9" w:rsidRPr="00552FDD" w:rsidRDefault="00607DF9" w:rsidP="00607DF9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(221) услуги связи </w:t>
      </w:r>
      <w:r w:rsidRPr="00552FDD">
        <w:rPr>
          <w:rFonts w:ascii="Arial" w:hAnsi="Arial" w:cs="Arial"/>
          <w:b/>
          <w:sz w:val="24"/>
          <w:szCs w:val="24"/>
        </w:rPr>
        <w:t xml:space="preserve">24 000 </w:t>
      </w:r>
      <w:r w:rsidRPr="00552FDD">
        <w:rPr>
          <w:rFonts w:ascii="Arial" w:hAnsi="Arial" w:cs="Arial"/>
          <w:sz w:val="24"/>
          <w:szCs w:val="24"/>
        </w:rPr>
        <w:t>рублей</w:t>
      </w:r>
    </w:p>
    <w:p w:rsidR="00607DF9" w:rsidRPr="00552FDD" w:rsidRDefault="00607DF9" w:rsidP="00607DF9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(223) коммунальные услуги</w:t>
      </w:r>
      <w:r w:rsidRPr="00552FDD">
        <w:rPr>
          <w:rFonts w:ascii="Arial" w:hAnsi="Arial" w:cs="Arial"/>
          <w:b/>
          <w:sz w:val="24"/>
          <w:szCs w:val="24"/>
        </w:rPr>
        <w:t xml:space="preserve"> 423 983,44 </w:t>
      </w:r>
      <w:r w:rsidRPr="00552FDD">
        <w:rPr>
          <w:rFonts w:ascii="Arial" w:hAnsi="Arial" w:cs="Arial"/>
          <w:sz w:val="24"/>
          <w:szCs w:val="24"/>
        </w:rPr>
        <w:t>рублей</w:t>
      </w:r>
    </w:p>
    <w:p w:rsidR="00607DF9" w:rsidRPr="00552FDD" w:rsidRDefault="00607DF9" w:rsidP="00607DF9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lastRenderedPageBreak/>
        <w:t xml:space="preserve">(225) услуги по содержанию имущества </w:t>
      </w:r>
      <w:r w:rsidRPr="00552FDD">
        <w:rPr>
          <w:rFonts w:ascii="Arial" w:hAnsi="Arial" w:cs="Arial"/>
          <w:b/>
          <w:sz w:val="24"/>
          <w:szCs w:val="24"/>
        </w:rPr>
        <w:t>2 213 501,10</w:t>
      </w:r>
      <w:r w:rsidRPr="00552FDD">
        <w:rPr>
          <w:rFonts w:ascii="Arial" w:hAnsi="Arial" w:cs="Arial"/>
          <w:sz w:val="24"/>
          <w:szCs w:val="24"/>
        </w:rPr>
        <w:t xml:space="preserve">   рублей (35 000 по договору подряда, 8 450-заправка картриджа, 18 000- работы по измерению сопротивления изоляции (МБУК), 16 950 по договору подряда (печь МБУК) 298 731,00- договор подряда (ремонт кровли гаража), 213 171,10-приобретение светильников и э/оборудования (акцизы) 10 800-приобр</w:t>
      </w:r>
      <w:proofErr w:type="gramStart"/>
      <w:r w:rsidRPr="00552FDD">
        <w:rPr>
          <w:rFonts w:ascii="Arial" w:hAnsi="Arial" w:cs="Arial"/>
          <w:sz w:val="24"/>
          <w:szCs w:val="24"/>
        </w:rPr>
        <w:t>.т</w:t>
      </w:r>
      <w:proofErr w:type="gramEnd"/>
      <w:r w:rsidRPr="00552FDD">
        <w:rPr>
          <w:rFonts w:ascii="Arial" w:hAnsi="Arial" w:cs="Arial"/>
          <w:sz w:val="24"/>
          <w:szCs w:val="24"/>
        </w:rPr>
        <w:t>рубы (акцизы), 999 847,00-закупка инертных материалов (акцизы), 612 552-текущий ремонт и содержание дорог д. Харатирген (НИ).)</w:t>
      </w:r>
    </w:p>
    <w:p w:rsidR="00607DF9" w:rsidRPr="00552FDD" w:rsidRDefault="00607DF9" w:rsidP="00607DF9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(226) прочие услуги –  </w:t>
      </w:r>
      <w:r w:rsidRPr="00552FDD">
        <w:rPr>
          <w:rFonts w:ascii="Arial" w:hAnsi="Arial" w:cs="Arial"/>
          <w:b/>
          <w:sz w:val="24"/>
          <w:szCs w:val="24"/>
        </w:rPr>
        <w:t>709 491,63</w:t>
      </w:r>
      <w:r w:rsidRPr="00552FDD">
        <w:rPr>
          <w:rFonts w:ascii="Arial" w:hAnsi="Arial" w:cs="Arial"/>
          <w:sz w:val="24"/>
          <w:szCs w:val="24"/>
        </w:rPr>
        <w:t xml:space="preserve">  рублей (6000 - Регистр МО,12 500-Технокад, 129 234,96- ГПД, 3 234,24-страхование имущества (Газель МБУК), 2 786,40-услуги по утилизации ртуть </w:t>
      </w:r>
      <w:proofErr w:type="spellStart"/>
      <w:r w:rsidRPr="00552FDD">
        <w:rPr>
          <w:rFonts w:ascii="Arial" w:hAnsi="Arial" w:cs="Arial"/>
          <w:sz w:val="24"/>
          <w:szCs w:val="24"/>
        </w:rPr>
        <w:t>сод</w:t>
      </w:r>
      <w:proofErr w:type="gramStart"/>
      <w:r w:rsidRPr="00552FDD">
        <w:rPr>
          <w:rFonts w:ascii="Arial" w:hAnsi="Arial" w:cs="Arial"/>
          <w:sz w:val="24"/>
          <w:szCs w:val="24"/>
        </w:rPr>
        <w:t>.л</w:t>
      </w:r>
      <w:proofErr w:type="gramEnd"/>
      <w:r w:rsidRPr="00552FDD">
        <w:rPr>
          <w:rFonts w:ascii="Arial" w:hAnsi="Arial" w:cs="Arial"/>
          <w:sz w:val="24"/>
          <w:szCs w:val="24"/>
        </w:rPr>
        <w:t>амп</w:t>
      </w:r>
      <w:proofErr w:type="spellEnd"/>
      <w:r w:rsidRPr="00552FDD">
        <w:rPr>
          <w:rFonts w:ascii="Arial" w:hAnsi="Arial" w:cs="Arial"/>
          <w:sz w:val="24"/>
          <w:szCs w:val="24"/>
        </w:rPr>
        <w:t xml:space="preserve">,  63 475,40 - объявление в газету, 23 500 – повышение квалификации, 4 653,25-подписка </w:t>
      </w:r>
      <w:proofErr w:type="spellStart"/>
      <w:r w:rsidRPr="00552FDD">
        <w:rPr>
          <w:rFonts w:ascii="Arial" w:hAnsi="Arial" w:cs="Arial"/>
          <w:sz w:val="24"/>
          <w:szCs w:val="24"/>
        </w:rPr>
        <w:t>период.изданий</w:t>
      </w:r>
      <w:proofErr w:type="spellEnd"/>
      <w:r w:rsidRPr="00552FDD">
        <w:rPr>
          <w:rFonts w:ascii="Arial" w:hAnsi="Arial" w:cs="Arial"/>
          <w:sz w:val="24"/>
          <w:szCs w:val="24"/>
        </w:rPr>
        <w:t xml:space="preserve"> (МБУК), 172 000,00-постановка на кадастровый учет, 287 209,38-инженерно-геодез.изыскания, 4 898,00-мед.услуги (</w:t>
      </w:r>
      <w:proofErr w:type="spellStart"/>
      <w:r w:rsidRPr="00552FDD">
        <w:rPr>
          <w:rFonts w:ascii="Arial" w:hAnsi="Arial" w:cs="Arial"/>
          <w:sz w:val="24"/>
          <w:szCs w:val="24"/>
        </w:rPr>
        <w:t>предрейсовый</w:t>
      </w:r>
      <w:proofErr w:type="spellEnd"/>
      <w:r w:rsidRPr="00552FDD">
        <w:rPr>
          <w:rFonts w:ascii="Arial" w:hAnsi="Arial" w:cs="Arial"/>
          <w:sz w:val="24"/>
          <w:szCs w:val="24"/>
        </w:rPr>
        <w:t xml:space="preserve"> осмотр водителей) )</w:t>
      </w:r>
    </w:p>
    <w:p w:rsidR="00607DF9" w:rsidRPr="00552FDD" w:rsidRDefault="00607DF9" w:rsidP="00607DF9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(290) прочие расходы – </w:t>
      </w:r>
      <w:r w:rsidRPr="00552FDD">
        <w:rPr>
          <w:rFonts w:ascii="Arial" w:hAnsi="Arial" w:cs="Arial"/>
          <w:b/>
          <w:sz w:val="24"/>
          <w:szCs w:val="24"/>
        </w:rPr>
        <w:t>105 243,11</w:t>
      </w:r>
      <w:r w:rsidRPr="00552FDD">
        <w:rPr>
          <w:rFonts w:ascii="Arial" w:hAnsi="Arial" w:cs="Arial"/>
          <w:sz w:val="24"/>
          <w:szCs w:val="24"/>
        </w:rPr>
        <w:t xml:space="preserve"> рублей (4 404-пени, штрафы, 33 900-проведение мероприятий, 66 939,11-приобретение сувенирной и подарочной продукции),</w:t>
      </w:r>
    </w:p>
    <w:p w:rsidR="00607DF9" w:rsidRPr="00552FDD" w:rsidRDefault="00607DF9" w:rsidP="00607DF9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(310) увеличение основных средств – </w:t>
      </w:r>
      <w:r w:rsidRPr="00552FDD">
        <w:rPr>
          <w:rFonts w:ascii="Arial" w:hAnsi="Arial" w:cs="Arial"/>
          <w:b/>
          <w:sz w:val="24"/>
          <w:szCs w:val="24"/>
        </w:rPr>
        <w:t>609 060,40</w:t>
      </w:r>
      <w:r w:rsidRPr="00552FDD">
        <w:rPr>
          <w:rFonts w:ascii="Arial" w:hAnsi="Arial" w:cs="Arial"/>
          <w:sz w:val="24"/>
          <w:szCs w:val="24"/>
        </w:rPr>
        <w:t xml:space="preserve"> рублей (ДЦП «Оснащение домов культуры»)</w:t>
      </w:r>
    </w:p>
    <w:p w:rsidR="00607DF9" w:rsidRPr="00552FDD" w:rsidRDefault="00607DF9" w:rsidP="00607DF9">
      <w:pPr>
        <w:pStyle w:val="21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>(340) мат</w:t>
      </w:r>
      <w:proofErr w:type="gramStart"/>
      <w:r w:rsidRPr="00552FDD">
        <w:rPr>
          <w:rFonts w:ascii="Arial" w:hAnsi="Arial" w:cs="Arial"/>
          <w:sz w:val="24"/>
          <w:szCs w:val="24"/>
        </w:rPr>
        <w:t>.з</w:t>
      </w:r>
      <w:proofErr w:type="gramEnd"/>
      <w:r w:rsidRPr="00552FDD">
        <w:rPr>
          <w:rFonts w:ascii="Arial" w:hAnsi="Arial" w:cs="Arial"/>
          <w:sz w:val="24"/>
          <w:szCs w:val="24"/>
        </w:rPr>
        <w:t xml:space="preserve">апасы </w:t>
      </w:r>
      <w:r w:rsidRPr="00552FDD">
        <w:rPr>
          <w:rFonts w:ascii="Arial" w:hAnsi="Arial" w:cs="Arial"/>
          <w:b/>
          <w:sz w:val="24"/>
          <w:szCs w:val="24"/>
        </w:rPr>
        <w:t>584 043,68</w:t>
      </w:r>
      <w:r w:rsidRPr="00552FDD">
        <w:rPr>
          <w:rFonts w:ascii="Arial" w:hAnsi="Arial" w:cs="Arial"/>
          <w:sz w:val="24"/>
          <w:szCs w:val="24"/>
        </w:rPr>
        <w:t xml:space="preserve"> рублей (140 000-ГСМ МБУК, 60 000-ГСМ АМО,  17 554,43 - канц. товары, 7 516,42-канц.товары МБУК, 53 000 – </w:t>
      </w:r>
      <w:proofErr w:type="spellStart"/>
      <w:r w:rsidRPr="00552FDD">
        <w:rPr>
          <w:rFonts w:ascii="Arial" w:hAnsi="Arial" w:cs="Arial"/>
          <w:sz w:val="24"/>
          <w:szCs w:val="24"/>
        </w:rPr>
        <w:t>з</w:t>
      </w:r>
      <w:proofErr w:type="spellEnd"/>
      <w:r w:rsidRPr="00552FDD">
        <w:rPr>
          <w:rFonts w:ascii="Arial" w:hAnsi="Arial" w:cs="Arial"/>
          <w:sz w:val="24"/>
          <w:szCs w:val="24"/>
        </w:rPr>
        <w:t>/части МБУК, 145 029,48 –расходные материалы, 18 814-расх.материалы МБУК, 29 400-пошив костюмов МБУК, 105 600-хоз.инвентарь, 1 211,35-канц.товары (тарифы), 5918-расх.материалы (ВУС))</w:t>
      </w:r>
    </w:p>
    <w:p w:rsidR="00607DF9" w:rsidRPr="00552FDD" w:rsidRDefault="00607DF9" w:rsidP="00607DF9">
      <w:pPr>
        <w:jc w:val="both"/>
        <w:rPr>
          <w:rFonts w:ascii="Arial" w:hAnsi="Arial" w:cs="Arial"/>
          <w:sz w:val="24"/>
          <w:szCs w:val="24"/>
        </w:rPr>
      </w:pPr>
      <w:r w:rsidRPr="00552FDD">
        <w:rPr>
          <w:rFonts w:ascii="Arial" w:hAnsi="Arial" w:cs="Arial"/>
          <w:sz w:val="24"/>
          <w:szCs w:val="24"/>
        </w:rPr>
        <w:t xml:space="preserve">        </w:t>
      </w:r>
    </w:p>
    <w:p w:rsidR="00A8401C" w:rsidRDefault="00A8401C"/>
    <w:sectPr w:rsidR="00A8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75FAC"/>
    <w:multiLevelType w:val="hybridMultilevel"/>
    <w:tmpl w:val="39E67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DF9"/>
    <w:rsid w:val="00607DF9"/>
    <w:rsid w:val="00A8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D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7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7D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7D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unhideWhenUsed/>
    <w:rsid w:val="00607D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07DF9"/>
  </w:style>
  <w:style w:type="paragraph" w:styleId="21">
    <w:name w:val="Body Text 2"/>
    <w:basedOn w:val="a"/>
    <w:link w:val="22"/>
    <w:uiPriority w:val="99"/>
    <w:semiHidden/>
    <w:unhideWhenUsed/>
    <w:rsid w:val="00607D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7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Company>Microsoft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2019-11-14T07:43:00Z</dcterms:created>
  <dcterms:modified xsi:type="dcterms:W3CDTF">2019-11-14T07:43:00Z</dcterms:modified>
</cp:coreProperties>
</file>